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42" w:rsidRDefault="00FE1642" w:rsidP="00FE1642">
      <w:pPr>
        <w:pStyle w:val="a3"/>
        <w:jc w:val="both"/>
      </w:pPr>
      <w:r>
        <w:rPr>
          <w:spacing w:val="-2"/>
        </w:rPr>
        <w:t>«Прокуратура разъясняет».</w:t>
      </w:r>
    </w:p>
    <w:p w:rsidR="00FE1642" w:rsidRDefault="00FE1642" w:rsidP="00FE1642">
      <w:pPr>
        <w:pStyle w:val="a3"/>
        <w:ind w:right="138" w:firstLine="709"/>
        <w:jc w:val="both"/>
      </w:pPr>
      <w:r>
        <w:t>В соответствии со ст. 13 Федерального закона от 02.05.2006 № 59-ФЗ «О порядке рассмотрения обращений граждан Российской Федерации» личный прием граждан проводится руководителями государственного органа и иными уполномоченными им на то лицами.</w:t>
      </w:r>
    </w:p>
    <w:p w:rsidR="00FE1642" w:rsidRDefault="00FE1642" w:rsidP="00FE1642">
      <w:pPr>
        <w:pStyle w:val="a3"/>
        <w:ind w:right="139" w:firstLine="709"/>
        <w:jc w:val="both"/>
      </w:pPr>
      <w:r>
        <w:t>При личном приеме гражданин предъявляет документ, удостоверяющий его личность.</w:t>
      </w:r>
    </w:p>
    <w:p w:rsidR="00FE1642" w:rsidRDefault="00FE1642" w:rsidP="00FE1642">
      <w:pPr>
        <w:pStyle w:val="a3"/>
        <w:ind w:right="138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книге регистрации приема граждан.</w:t>
      </w:r>
    </w:p>
    <w:p w:rsidR="00FE1642" w:rsidRDefault="00FE1642" w:rsidP="00FE1642">
      <w:pPr>
        <w:pStyle w:val="a3"/>
        <w:ind w:right="139" w:firstLine="709"/>
        <w:jc w:val="both"/>
      </w:pPr>
      <w:r>
        <w:t>В остальных случаях при поступлении письменного обращения дается письменный ответ по существу поставленных в обращении вопросов.</w:t>
      </w:r>
    </w:p>
    <w:p w:rsidR="00FE1642" w:rsidRDefault="00FE1642" w:rsidP="00FE1642">
      <w:pPr>
        <w:pStyle w:val="a3"/>
        <w:ind w:right="139" w:firstLine="709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законом № 59-ФЗ.</w:t>
      </w:r>
    </w:p>
    <w:p w:rsidR="00FE1642" w:rsidRDefault="00FE1642" w:rsidP="00FE1642">
      <w:pPr>
        <w:pStyle w:val="a3"/>
        <w:spacing w:before="69"/>
        <w:ind w:right="1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</w:t>
      </w:r>
      <w:r w:rsidRPr="00FE1642">
        <w:t xml:space="preserve"> </w:t>
      </w:r>
      <w:r>
        <w:t>Самоуправления или должностного лица, гражданину дается разъяснение, куда и в каком порядке ему следует обратиться.</w:t>
      </w:r>
    </w:p>
    <w:p w:rsidR="00FE1642" w:rsidRDefault="00FE1642" w:rsidP="00FE1642">
      <w:pPr>
        <w:pStyle w:val="a3"/>
        <w:ind w:right="138" w:firstLine="709"/>
        <w:jc w:val="both"/>
      </w:pPr>
      <w: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порядке».</w:t>
      </w:r>
    </w:p>
    <w:p w:rsidR="00FE1642" w:rsidRDefault="00FE1642" w:rsidP="00FE1642">
      <w:pPr>
        <w:pStyle w:val="a3"/>
        <w:ind w:right="138" w:firstLine="709"/>
        <w:jc w:val="both"/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642"/>
    <w:rsid w:val="00C65156"/>
    <w:rsid w:val="00C74D78"/>
    <w:rsid w:val="00D10D9B"/>
    <w:rsid w:val="00EF116E"/>
    <w:rsid w:val="00FE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64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2025-06-06T05:42:00Z</dcterms:created>
  <dcterms:modified xsi:type="dcterms:W3CDTF">2025-06-06T05:42:00Z</dcterms:modified>
</cp:coreProperties>
</file>