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E89" w:rsidRPr="00865DDE" w:rsidRDefault="004A7E89" w:rsidP="004A7E89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10160</wp:posOffset>
            </wp:positionV>
            <wp:extent cx="614045" cy="852805"/>
            <wp:effectExtent l="0" t="0" r="0" b="4445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E89" w:rsidRPr="00865DDE" w:rsidRDefault="004A7E89" w:rsidP="004A7E89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4A7E89" w:rsidRPr="00865DDE" w:rsidRDefault="004A7E89" w:rsidP="004A7E89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4A7E89" w:rsidRDefault="004A7E89" w:rsidP="004A7E89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4A7E89" w:rsidRDefault="004A7E89" w:rsidP="004A7E89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</w:p>
    <w:p w:rsidR="004A7E89" w:rsidRPr="00865DDE" w:rsidRDefault="004A7E89" w:rsidP="004A7E89">
      <w:pPr>
        <w:pStyle w:val="a3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АДМИНИСТРАЦИЯ</w:t>
      </w:r>
    </w:p>
    <w:p w:rsidR="004A7E89" w:rsidRPr="00865DDE" w:rsidRDefault="004A7E89" w:rsidP="004A7E89">
      <w:pPr>
        <w:pStyle w:val="a3"/>
        <w:spacing w:before="0" w:after="0" w:line="240" w:lineRule="auto"/>
        <w:outlineLvl w:val="9"/>
        <w:rPr>
          <w:rFonts w:ascii="Times New Roman" w:hAnsi="Times New Roman"/>
          <w:sz w:val="28"/>
          <w:szCs w:val="28"/>
        </w:rPr>
      </w:pPr>
      <w:r w:rsidRPr="00865DDE">
        <w:rPr>
          <w:rStyle w:val="FontStyle11"/>
          <w:sz w:val="28"/>
          <w:szCs w:val="28"/>
        </w:rPr>
        <w:t>МЁДОВСКОГО СЕЛЬСКОГО ПОСЕЛЕНИЯ</w:t>
      </w:r>
    </w:p>
    <w:p w:rsidR="004A7E89" w:rsidRPr="00865DDE" w:rsidRDefault="004A7E89" w:rsidP="004A7E89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4A7E89" w:rsidRPr="00865DDE" w:rsidRDefault="004A7E89" w:rsidP="004A7E89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865DDE">
        <w:rPr>
          <w:rStyle w:val="FontStyle11"/>
          <w:b/>
          <w:sz w:val="28"/>
          <w:szCs w:val="28"/>
        </w:rPr>
        <w:t>ВОРОНЕЖСКОЙ ОБЛАСТИ</w:t>
      </w:r>
    </w:p>
    <w:p w:rsidR="004A7E89" w:rsidRPr="00865DDE" w:rsidRDefault="004A7E89" w:rsidP="004A7E89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865DDE">
        <w:rPr>
          <w:rStyle w:val="FontStyle11"/>
          <w:b/>
          <w:bCs/>
          <w:sz w:val="28"/>
          <w:szCs w:val="28"/>
        </w:rPr>
        <w:t>ПОСТАНОВЛЕНИЕ</w:t>
      </w:r>
    </w:p>
    <w:p w:rsidR="004A7E89" w:rsidRPr="00865DDE" w:rsidRDefault="004A7E89" w:rsidP="004A7E8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center"/>
        <w:rPr>
          <w:rStyle w:val="FontStyle11"/>
          <w:sz w:val="28"/>
          <w:szCs w:val="28"/>
        </w:rPr>
      </w:pPr>
    </w:p>
    <w:p w:rsidR="004A7E89" w:rsidRDefault="004A7E89" w:rsidP="004A7E8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от «</w:t>
      </w:r>
      <w:r>
        <w:rPr>
          <w:rStyle w:val="FontStyle11"/>
          <w:sz w:val="28"/>
          <w:szCs w:val="28"/>
        </w:rPr>
        <w:t>09</w:t>
      </w:r>
      <w:r w:rsidRPr="00865DDE">
        <w:rPr>
          <w:rStyle w:val="FontStyle11"/>
          <w:sz w:val="28"/>
          <w:szCs w:val="28"/>
        </w:rPr>
        <w:t>»</w:t>
      </w:r>
      <w:r>
        <w:rPr>
          <w:rStyle w:val="FontStyle11"/>
          <w:sz w:val="28"/>
          <w:szCs w:val="28"/>
        </w:rPr>
        <w:t xml:space="preserve"> января</w:t>
      </w:r>
      <w:r w:rsidRPr="00865DDE">
        <w:rPr>
          <w:rStyle w:val="FontStyle11"/>
          <w:sz w:val="28"/>
          <w:szCs w:val="28"/>
        </w:rPr>
        <w:t xml:space="preserve">  202</w:t>
      </w:r>
      <w:r>
        <w:rPr>
          <w:rStyle w:val="FontStyle11"/>
          <w:sz w:val="28"/>
          <w:szCs w:val="28"/>
        </w:rPr>
        <w:t>5</w:t>
      </w:r>
      <w:r w:rsidRPr="00865DDE">
        <w:rPr>
          <w:rStyle w:val="FontStyle11"/>
          <w:sz w:val="28"/>
          <w:szCs w:val="28"/>
        </w:rPr>
        <w:t xml:space="preserve"> года №  </w:t>
      </w:r>
      <w:r>
        <w:rPr>
          <w:rStyle w:val="FontStyle11"/>
          <w:sz w:val="28"/>
          <w:szCs w:val="28"/>
        </w:rPr>
        <w:t>1</w:t>
      </w:r>
    </w:p>
    <w:p w:rsidR="004A7E89" w:rsidRPr="00865DDE" w:rsidRDefault="004A7E89" w:rsidP="004A7E89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865DDE">
        <w:rPr>
          <w:rStyle w:val="FontStyle11"/>
          <w:sz w:val="28"/>
          <w:szCs w:val="28"/>
        </w:rPr>
        <w:t>п. Дубрава</w:t>
      </w:r>
    </w:p>
    <w:p w:rsidR="004A7E89" w:rsidRPr="00865DDE" w:rsidRDefault="004A7E89" w:rsidP="004A7E89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A7E89" w:rsidRPr="00865DDE" w:rsidRDefault="004A7E89" w:rsidP="004A7E89">
      <w:pPr>
        <w:spacing w:line="240" w:lineRule="auto"/>
        <w:ind w:right="4109"/>
        <w:rPr>
          <w:rFonts w:ascii="Times New Roman" w:hAnsi="Times New Roman" w:cs="Times New Roman"/>
          <w:b/>
          <w:sz w:val="28"/>
          <w:szCs w:val="28"/>
        </w:rPr>
      </w:pPr>
      <w:r w:rsidRPr="00865DDE">
        <w:rPr>
          <w:rFonts w:ascii="Times New Roman" w:hAnsi="Times New Roman" w:cs="Times New Roman"/>
          <w:b/>
          <w:sz w:val="28"/>
          <w:szCs w:val="28"/>
        </w:rPr>
        <w:t>Об утверждении Программы профилактики рисков причинения вреда (ущерба) охраняемым законом ценностям на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год при осуществлении </w:t>
      </w:r>
      <w:r w:rsidRPr="00865DD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муниципального контроля в сфере благоустройства на территории</w:t>
      </w:r>
      <w:r w:rsidRPr="00865DDE">
        <w:rPr>
          <w:rFonts w:ascii="Times New Roman" w:hAnsi="Times New Roman" w:cs="Times New Roman"/>
          <w:b/>
          <w:sz w:val="28"/>
          <w:szCs w:val="28"/>
        </w:rPr>
        <w:t xml:space="preserve"> Мёдовского сельского поселения Богучарского муниципального района Воронежской области</w:t>
      </w:r>
    </w:p>
    <w:p w:rsidR="004A7E89" w:rsidRPr="00865DDE" w:rsidRDefault="004A7E89" w:rsidP="004A7E89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4A7E89" w:rsidRPr="00865DDE" w:rsidRDefault="004A7E89" w:rsidP="004A7E89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Руководствуясь </w:t>
      </w:r>
      <w:r w:rsidRPr="00865DDE">
        <w:rPr>
          <w:rFonts w:ascii="Times New Roman" w:hAnsi="Times New Roman" w:cs="Times New Roman"/>
          <w:b w:val="0"/>
          <w:sz w:val="28"/>
          <w:szCs w:val="28"/>
        </w:rPr>
        <w:t>Федеральн</w:t>
      </w:r>
      <w:r>
        <w:rPr>
          <w:rFonts w:ascii="Times New Roman" w:hAnsi="Times New Roman" w:cs="Times New Roman"/>
          <w:b w:val="0"/>
          <w:sz w:val="28"/>
          <w:szCs w:val="28"/>
        </w:rPr>
        <w:t>ым законом</w:t>
      </w:r>
      <w:r w:rsidRPr="00865DDE">
        <w:rPr>
          <w:rFonts w:ascii="Times New Roman" w:hAnsi="Times New Roman" w:cs="Times New Roman"/>
          <w:b w:val="0"/>
          <w:sz w:val="28"/>
          <w:szCs w:val="28"/>
        </w:rPr>
        <w:t xml:space="preserve"> от 31.07.2021 №248-ФЗ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</w:t>
      </w:r>
      <w:proofErr w:type="gramStart"/>
      <w:r w:rsidRPr="00865DDE">
        <w:rPr>
          <w:rFonts w:ascii="Times New Roman" w:hAnsi="Times New Roman" w:cs="Times New Roman"/>
          <w:b w:val="0"/>
          <w:sz w:val="28"/>
          <w:szCs w:val="28"/>
        </w:rPr>
        <w:t>программы профилактики рисков причинения вреда</w:t>
      </w:r>
      <w:proofErr w:type="gramEnd"/>
      <w:r w:rsidRPr="00865DDE">
        <w:rPr>
          <w:rFonts w:ascii="Times New Roman" w:hAnsi="Times New Roman" w:cs="Times New Roman"/>
          <w:b w:val="0"/>
          <w:sz w:val="28"/>
          <w:szCs w:val="28"/>
        </w:rPr>
        <w:t xml:space="preserve"> (ущерба) охраняемым законом ценностям»,  администрация Мёдовского сельского поселения Богучарского муниципального района Воронежской области  </w:t>
      </w:r>
      <w:r w:rsidRPr="00865DD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4A7E89" w:rsidRPr="00865DDE" w:rsidRDefault="004A7E89" w:rsidP="004A7E8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Утвердить Программу </w:t>
      </w:r>
      <w:r w:rsidRPr="00865DDE">
        <w:rPr>
          <w:rFonts w:ascii="Times New Roman" w:hAnsi="Times New Roman"/>
          <w:sz w:val="28"/>
          <w:szCs w:val="28"/>
        </w:rPr>
        <w:t xml:space="preserve"> профилактики рисков причинения вреда (ущерба) охраняемым законом ценностям на 202</w:t>
      </w:r>
      <w:r>
        <w:rPr>
          <w:rFonts w:ascii="Times New Roman" w:hAnsi="Times New Roman"/>
          <w:sz w:val="28"/>
          <w:szCs w:val="28"/>
        </w:rPr>
        <w:t>5</w:t>
      </w:r>
      <w:r w:rsidRPr="00865DDE">
        <w:rPr>
          <w:rFonts w:ascii="Times New Roman" w:hAnsi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 Мёдовского сельского поселения Богучарского муниципального района Воронежской области</w:t>
      </w:r>
      <w:r>
        <w:rPr>
          <w:rFonts w:ascii="Times New Roman" w:hAnsi="Times New Roman"/>
          <w:sz w:val="28"/>
          <w:szCs w:val="28"/>
        </w:rPr>
        <w:t xml:space="preserve"> согласно приложению</w:t>
      </w:r>
      <w:r w:rsidRPr="00865DDE">
        <w:rPr>
          <w:rFonts w:ascii="Times New Roman" w:hAnsi="Times New Roman"/>
          <w:sz w:val="28"/>
          <w:szCs w:val="28"/>
        </w:rPr>
        <w:t>.</w:t>
      </w:r>
    </w:p>
    <w:p w:rsidR="004A7E89" w:rsidRPr="00865DDE" w:rsidRDefault="004A7E89" w:rsidP="004A7E8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>2.</w:t>
      </w:r>
      <w:proofErr w:type="gramStart"/>
      <w:r w:rsidRPr="00865DD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4A7E89" w:rsidRPr="00865DDE" w:rsidRDefault="004A7E89" w:rsidP="004A7E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A7E89" w:rsidRPr="00865DDE" w:rsidRDefault="004A7E89" w:rsidP="004A7E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 xml:space="preserve">Глава Мёдовского </w:t>
      </w:r>
    </w:p>
    <w:p w:rsidR="004A7E89" w:rsidRPr="00865DDE" w:rsidRDefault="004A7E89" w:rsidP="004A7E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t>сельского поселения                                      С.В.Чупраков</w:t>
      </w:r>
    </w:p>
    <w:p w:rsidR="004A7E89" w:rsidRPr="00865DDE" w:rsidRDefault="004A7E89" w:rsidP="004A7E8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65DDE">
        <w:rPr>
          <w:rFonts w:ascii="Times New Roman" w:hAnsi="Times New Roman"/>
          <w:sz w:val="28"/>
          <w:szCs w:val="28"/>
        </w:rPr>
        <w:br w:type="page"/>
      </w:r>
    </w:p>
    <w:p w:rsidR="004A7E89" w:rsidRPr="00865DDE" w:rsidRDefault="004A7E89" w:rsidP="004A7E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</w:t>
      </w:r>
    </w:p>
    <w:p w:rsidR="004A7E89" w:rsidRPr="00865DDE" w:rsidRDefault="004A7E89" w:rsidP="004A7E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к  постановлению администрации</w:t>
      </w:r>
    </w:p>
    <w:p w:rsidR="004A7E89" w:rsidRPr="00865DDE" w:rsidRDefault="004A7E89" w:rsidP="004A7E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Мёдовского сельского поселения</w:t>
      </w:r>
    </w:p>
    <w:p w:rsidR="004A7E89" w:rsidRPr="00865DDE" w:rsidRDefault="004A7E89" w:rsidP="004A7E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Богучарского муниципального района </w:t>
      </w:r>
    </w:p>
    <w:p w:rsidR="004A7E89" w:rsidRPr="00865DDE" w:rsidRDefault="004A7E89" w:rsidP="004A7E8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>от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09»января</w:t>
      </w: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865DDE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 №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7E89" w:rsidRPr="00865DDE" w:rsidRDefault="004A7E89" w:rsidP="004A7E89">
      <w:pPr>
        <w:shd w:val="clear" w:color="auto" w:fill="FFFFFF"/>
        <w:spacing w:before="88" w:after="88" w:line="240" w:lineRule="auto"/>
        <w:jc w:val="both"/>
        <w:rPr>
          <w:rFonts w:ascii="Times New Roman" w:hAnsi="Times New Roman" w:cs="Times New Roman"/>
          <w:sz w:val="28"/>
        </w:rPr>
      </w:pPr>
      <w:r w:rsidRPr="00865DDE">
        <w:rPr>
          <w:rFonts w:ascii="Times New Roman" w:hAnsi="Times New Roman" w:cs="Times New Roman"/>
          <w:sz w:val="28"/>
        </w:rPr>
        <w:t>Программа профилактики рисков причинения вреда (ущерба) охраняемым законом ценностям на 202</w:t>
      </w:r>
      <w:r w:rsidR="00A13568">
        <w:rPr>
          <w:rFonts w:ascii="Times New Roman" w:hAnsi="Times New Roman" w:cs="Times New Roman"/>
          <w:sz w:val="28"/>
        </w:rPr>
        <w:t>5</w:t>
      </w:r>
      <w:r w:rsidRPr="00865DDE">
        <w:rPr>
          <w:rFonts w:ascii="Times New Roman" w:hAnsi="Times New Roman" w:cs="Times New Roman"/>
          <w:sz w:val="28"/>
        </w:rPr>
        <w:t xml:space="preserve"> год при осуществлении муниципального контроля в сфере благоустройства на территории  Мёдовского сельского поселения Богучарского муниципального района Воронежской области</w:t>
      </w:r>
    </w:p>
    <w:p w:rsidR="004A7E89" w:rsidRPr="00865DDE" w:rsidRDefault="004A7E89" w:rsidP="004A7E89">
      <w:pPr>
        <w:shd w:val="clear" w:color="auto" w:fill="FFFFFF"/>
        <w:spacing w:before="88" w:after="88" w:line="240" w:lineRule="auto"/>
        <w:jc w:val="center"/>
        <w:rPr>
          <w:rFonts w:ascii="Times New Roman" w:hAnsi="Times New Roman" w:cs="Times New Roman"/>
          <w:sz w:val="28"/>
        </w:rPr>
      </w:pPr>
      <w:r w:rsidRPr="00865DDE">
        <w:rPr>
          <w:rFonts w:ascii="Times New Roman" w:hAnsi="Times New Roman" w:cs="Times New Roman"/>
          <w:sz w:val="28"/>
        </w:rPr>
        <w:t>(далее – Программа)</w:t>
      </w:r>
    </w:p>
    <w:p w:rsidR="004A7E89" w:rsidRPr="00865DDE" w:rsidRDefault="004A7E89" w:rsidP="004A7E89">
      <w:pPr>
        <w:shd w:val="clear" w:color="auto" w:fill="FFFFFF"/>
        <w:spacing w:before="88" w:after="88" w:line="240" w:lineRule="auto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ahoma" w:eastAsia="Times New Roman" w:hAnsi="Tahoma" w:cs="Tahoma"/>
          <w:b/>
          <w:bCs/>
          <w:sz w:val="28"/>
          <w:szCs w:val="28"/>
        </w:rPr>
        <w:t> </w:t>
      </w:r>
    </w:p>
    <w:p w:rsidR="004A7E89" w:rsidRPr="00865DDE" w:rsidRDefault="004A7E89" w:rsidP="004A7E89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b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sz w:val="28"/>
          <w:szCs w:val="28"/>
        </w:rPr>
        <w:t>Раздел 1. Анализ текущего состояния  муниципального</w:t>
      </w:r>
    </w:p>
    <w:p w:rsidR="004A7E89" w:rsidRPr="00865DDE" w:rsidRDefault="004A7E89" w:rsidP="004A7E89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b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sz w:val="28"/>
          <w:szCs w:val="28"/>
        </w:rPr>
        <w:t>контроля в сфере благоустройства</w:t>
      </w:r>
    </w:p>
    <w:p w:rsidR="004A7E89" w:rsidRPr="00865DDE" w:rsidRDefault="004A7E89" w:rsidP="004A7E89">
      <w:pPr>
        <w:shd w:val="clear" w:color="auto" w:fill="FFFFFF"/>
        <w:spacing w:before="88" w:after="88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1.1 Муниципальный контроль в сфере благоустройства на территории Мёдовского сельского поселения осуществляется в соответствии с Федеральным законом от 31.07.2020 № 248-ФЗ «О государственном контроле (надзоре) и муниципальном контроле в Российской Федерации», Федеральным законом от 11.06.2021 № 170-ФЗ  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>», Федеральным законом от 06.10.2003 года N 131-ФЗ «Об общих принципах организации местного самоуправления в Российской Федерации», Уставом  Мёдовского сельского  поселения Богучарского муниципального района  Воронежской области.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1.2. Муниципальный контроль в сфере благоустройства на территории  Мёдовского  сельского поселения осуществляет администрация  Мёдовского сельского поселения (далее – орган муниципального контроля).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1.3.Муниципальный контроль в сфере благоустройства осуществляется в форме проведения  внеплановых проверок соблюдения правил благоустройства территории, требований к обеспечению доступности для инвалидов объектов социальной, инженерной и транспортной инфраструктур и предоставляемых услуг на территории Мёдовского  сельского поселения, информирования и консультирования физических и юридических лиц,  проживающих и (или) осуществляющих деятельность на территории Мёдовского сельского поселения, об установленных правилах благоустройства.</w:t>
      </w:r>
      <w:proofErr w:type="gramEnd"/>
    </w:p>
    <w:p w:rsidR="004A7E89" w:rsidRPr="00865DDE" w:rsidRDefault="004A7E89" w:rsidP="004A7E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          В рамках муниципального контроля в сфере благоустройства в соответствии с правилами благоустройства территории, утвержденными решением Совета народных депутатов </w:t>
      </w:r>
      <w:r w:rsidRPr="00865DDE">
        <w:rPr>
          <w:rFonts w:ascii="Times New Roman" w:hAnsi="Times New Roman" w:cs="Times New Roman"/>
          <w:sz w:val="28"/>
          <w:szCs w:val="28"/>
        </w:rPr>
        <w:t>Мёдовского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 от </w:t>
      </w:r>
      <w:r w:rsidRPr="00865DDE">
        <w:rPr>
          <w:rFonts w:ascii="Times New Roman" w:hAnsi="Times New Roman"/>
          <w:sz w:val="28"/>
          <w:szCs w:val="28"/>
        </w:rPr>
        <w:t>27.06.2012 г. № 99</w:t>
      </w:r>
    </w:p>
    <w:p w:rsidR="004A7E89" w:rsidRPr="00865DDE" w:rsidRDefault="004A7E89" w:rsidP="004A7E89">
      <w:pPr>
        <w:spacing w:line="240" w:lineRule="auto"/>
        <w:ind w:right="-1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правил благоустройства  на территории  Мёдовского сельского поселения Богучарского муниципального района Воронежской области» осуществляется: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обеспечением надлежащего санитарного состояния, чистоты и порядка на территории;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 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поддержанием единого архитектурного, эстетического облика;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порядка сбора, вывоза, утилизации и переработки бытовых и промышленных отходов;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требований содержания и охраны зеленых насаждений (деревьев, кустарников, газонов);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выявление и предупреждение правонарушений в области благоустройства территории.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1.4. В 202</w:t>
      </w:r>
      <w:r w:rsidR="000A2EC8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0A2EC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годах муниципальный контроль в сфере благоустройства на территории  Мёдовского  сельского поселения  осуществлялся. В</w:t>
      </w:r>
      <w:r w:rsidRPr="00865DDE"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ладельцам и арендаторам территорий были выданы предостережения о недопустимости нарушений обязательных требований Правил благоустройства. 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В результате систематизации, обобщения и анализа информации о результатах проверок  соблюдения требований в сфере благоустройства  на территории Мёдовского сельского поселения Богучарского муниципального района Воронежской  области сделаны выводы, что наиболее частыми нарушениями являются: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ненадлежащее санитарное состояние приусадебной территории;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 соблюдение чистоты и порядка на территории;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не соблюдение порядка сбора, вывоза, утилизации и переработки бытовых и промышленных отходов;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  не соблюдения требований содержания и охраны зеленых насаждений.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Основными причинами, факторами и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условиями, способствующими нарушению требований в сфере благоустройства подконтрольными субъектами являются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не понимание необходимости исполнения требований в сфере благоустройства у подконтрольных субъектов;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отсутствие информирования подконтрольных субъектов о  требованиях в сфере благоустройства;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отсутствие системы обратной связи с подконтрольными субъектами по вопросам применения требований правил благоустройства, в том числе с использованием современных информационно-телекоммуникационных технологий.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567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A7E89" w:rsidRPr="00865DDE" w:rsidRDefault="004A7E89" w:rsidP="004A7E89">
      <w:pPr>
        <w:shd w:val="clear" w:color="auto" w:fill="FFFFFF"/>
        <w:spacing w:before="88" w:after="88" w:line="240" w:lineRule="auto"/>
        <w:ind w:firstLine="709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 </w:t>
      </w:r>
      <w:r w:rsidRPr="00865DDE">
        <w:rPr>
          <w:rFonts w:ascii="Times New Roman" w:eastAsia="Times New Roman" w:hAnsi="Times New Roman" w:cs="Times New Roman"/>
          <w:b/>
          <w:bCs/>
          <w:sz w:val="28"/>
        </w:rPr>
        <w:t>2. Цели и задачи реализации Программы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Настоящая Программа разработана на 202</w:t>
      </w:r>
      <w:r w:rsidR="000A2EC8">
        <w:rPr>
          <w:rFonts w:ascii="Times New Roman" w:eastAsia="Times New Roman" w:hAnsi="Times New Roman" w:cs="Times New Roman"/>
          <w:sz w:val="28"/>
          <w:szCs w:val="28"/>
        </w:rPr>
        <w:t>5</w:t>
      </w:r>
      <w:bookmarkStart w:id="0" w:name="_GoBack"/>
      <w:bookmarkEnd w:id="0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год и определяет цели, задачи и порядок осуществления администрацией Мёдовского сельского поселения профилактических мероприятий, направленных на предупреждение нарушений обязательных требований в сфере благоустройства территории сельского поселения.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709"/>
        <w:outlineLvl w:val="2"/>
        <w:rPr>
          <w:rFonts w:ascii="Tahoma" w:eastAsia="Times New Roman" w:hAnsi="Tahoma" w:cs="Tahoma"/>
          <w:b/>
          <w:bCs/>
          <w:sz w:val="18"/>
          <w:szCs w:val="18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Целями профилактической работы являются: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стимулирование добросовестного соблюдения обязательных требований по благоустройства  всеми контролируемыми лицами;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предотвращение угрозы безопасности жизни и здоровья людей;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Задачами профилактической работы являются: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укрепление системы профилактики нарушений обязательных требований в сфере благоустройства;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- выявление причин, факторов и условий, способствующих нарушениям обязательных требований, разработка мероприятий, направленных на устранение таких причин;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- повышение правосознания и </w:t>
      </w:r>
      <w:proofErr w:type="gramStart"/>
      <w:r w:rsidRPr="00865DDE">
        <w:rPr>
          <w:rFonts w:ascii="Times New Roman" w:eastAsia="Times New Roman" w:hAnsi="Times New Roman" w:cs="Times New Roman"/>
          <w:sz w:val="28"/>
          <w:szCs w:val="28"/>
        </w:rPr>
        <w:t>правовой</w:t>
      </w:r>
      <w:proofErr w:type="gramEnd"/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 культуры юридических лиц, индивидуальных предпринимателей и граждан.</w:t>
      </w:r>
    </w:p>
    <w:p w:rsidR="004A7E89" w:rsidRPr="00865DDE" w:rsidRDefault="004A7E89" w:rsidP="004A7E89">
      <w:pPr>
        <w:shd w:val="clear" w:color="auto" w:fill="FFFFFF"/>
        <w:spacing w:before="88" w:after="88" w:line="240" w:lineRule="auto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4A7E89" w:rsidRPr="00865DDE" w:rsidRDefault="004A7E89" w:rsidP="004A7E89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Перечень профилактических мероприятий, сроки (периодичность) их проведения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ahoma" w:eastAsia="Times New Roman" w:hAnsi="Tahoma" w:cs="Tahoma"/>
          <w:sz w:val="28"/>
        </w:rPr>
        <w:t> 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При осуществлении муниципального контроля в соответствии с  Положением о контроле  могут проводиться следующие виды профилактических мероприятий: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информирование;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 консультирование;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 обобщение правоприменительной практики;</w:t>
      </w:r>
    </w:p>
    <w:p w:rsidR="004A7E89" w:rsidRPr="00865DDE" w:rsidRDefault="004A7E89" w:rsidP="004A7E8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</w:rPr>
        <w:t>-  объявление предостережения.</w:t>
      </w:r>
    </w:p>
    <w:p w:rsidR="004A7E89" w:rsidRPr="00865DDE" w:rsidRDefault="004A7E89" w:rsidP="004A7E89">
      <w:pPr>
        <w:shd w:val="clear" w:color="auto" w:fill="FFFFFF"/>
        <w:spacing w:before="88" w:after="88" w:line="240" w:lineRule="auto"/>
        <w:ind w:firstLine="567"/>
        <w:jc w:val="center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6"/>
        <w:gridCol w:w="5419"/>
        <w:gridCol w:w="2024"/>
        <w:gridCol w:w="2332"/>
      </w:tblGrid>
      <w:tr w:rsidR="004A7E89" w:rsidRPr="00865DDE" w:rsidTr="001770ED"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proofErr w:type="gramStart"/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9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11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4A7E89" w:rsidRPr="00865DDE" w:rsidTr="001770ED">
        <w:trPr>
          <w:trHeight w:val="328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A7E89" w:rsidRPr="00865DDE" w:rsidTr="001770ED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Информирование.</w:t>
            </w:r>
          </w:p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на официальном сайте  администрации  Мёдовского сельского поселения в сети "Интернет" правовых актов или их отдельных частей, содержащих обязательные требования, оценка соблюдения которых является предметом муниципального контроля.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4A7E89" w:rsidRPr="00865DDE" w:rsidTr="001770ED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</w:t>
            </w:r>
          </w:p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случае изменения обязательных требований -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До 20 числа второго месяца каждого квартала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4A7E89" w:rsidRPr="00865DDE" w:rsidTr="001770ED">
        <w:trPr>
          <w:trHeight w:val="2957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Консультирование  в устной форме по телефону, на личном приеме, либо в ходе проведения профилактического мероприятия, контрольного (надзорного) мероприятия, в письменной форме контролируемых лиц или их представителей  по вопросам соблюдения обязательных требований в сфере благоустройства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 по мере поступления обращений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  <w:tr w:rsidR="004A7E89" w:rsidRPr="00865DDE" w:rsidTr="001770ED">
        <w:trPr>
          <w:trHeight w:val="2574"/>
        </w:trPr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Профилактический визит к гражданам и юридическим лицам на предмет устранения замечаний по благоустройству территорий 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С 10 по 20 число каждого месяца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4A7E89" w:rsidRPr="00865DDE" w:rsidRDefault="004A7E89" w:rsidP="001770ED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7E89" w:rsidRPr="00865DDE" w:rsidRDefault="004A7E89" w:rsidP="001770ED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7E89" w:rsidRPr="00865DDE" w:rsidTr="001770ED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мер стимулирования добросовестных граждан и юридических лиц, соблюдающих правила благоустройства на территории  муниципального образования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В День села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4A7E89" w:rsidRPr="00865DDE" w:rsidRDefault="004A7E89" w:rsidP="001770ED">
            <w:pPr>
              <w:spacing w:before="88" w:after="88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A7E89" w:rsidRPr="00865DDE" w:rsidTr="001770ED">
        <w:tc>
          <w:tcPr>
            <w:tcW w:w="31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Обобщение правоприменительной практики. Не реже одного раза в год осуществляется  обобщение правоприменительной практики по муниципальному контролю в сфере благоустройства. Доклад размещается  на официальном сайте  администрации Мёдовского сельского поселения Богучарского муниципального района Воронежской области,  с указанием наиболее часто встречающихся случаев </w:t>
            </w: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нарушений обязательных требований с рекомендациями  мер, которые должны приниматься гражданами,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IV квартал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Мёдовского сельского поселения </w:t>
            </w:r>
          </w:p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</w:p>
        </w:tc>
      </w:tr>
    </w:tbl>
    <w:p w:rsidR="004A7E89" w:rsidRPr="00865DDE" w:rsidRDefault="004A7E89" w:rsidP="004A7E89">
      <w:pPr>
        <w:shd w:val="clear" w:color="auto" w:fill="FFFFFF"/>
        <w:spacing w:after="0" w:line="240" w:lineRule="auto"/>
        <w:ind w:firstLine="709"/>
        <w:jc w:val="center"/>
        <w:outlineLvl w:val="2"/>
        <w:rPr>
          <w:rFonts w:ascii="Tahoma" w:eastAsia="Times New Roman" w:hAnsi="Tahoma" w:cs="Tahoma"/>
          <w:b/>
          <w:bCs/>
          <w:sz w:val="18"/>
          <w:szCs w:val="18"/>
        </w:rPr>
      </w:pPr>
      <w:r w:rsidRPr="00865DD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Раздел 4. Показатели результативности и эффективности Программы профилактики 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578"/>
        <w:gridCol w:w="2843"/>
      </w:tblGrid>
      <w:tr w:rsidR="004A7E89" w:rsidRPr="00865DDE" w:rsidTr="001770ED">
        <w:tc>
          <w:tcPr>
            <w:tcW w:w="36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4A7E89" w:rsidRPr="00865DDE" w:rsidTr="001770ED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center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7E89" w:rsidRPr="00865DDE" w:rsidTr="001770ED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1. Информированность подконтрольных субъектов о содержании обязательных требований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4A7E89" w:rsidRPr="00865DDE" w:rsidTr="001770ED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2. Понятность обязательных требований, их однозначное толкование подконтрольными субъектами и должностными лицами органа муниципального контроля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4A7E89" w:rsidRPr="00865DDE" w:rsidTr="001770ED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3. Удовлетворенность обеспечением доступности информации о принятых и готовящихся изменениях обязательных требований, размещенной на официальном сайте  администрации Мёдовского сельского поселения Богучарского муниципального района Воронежской области в информационно-телекоммуникационной сети Интернет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4A7E89" w:rsidRPr="00865DDE" w:rsidTr="001770ED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4. Информированность подконтрольных субъектов о порядке проведения проверок, правах подконтрольных субъектов при проведении проверки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не менее 60% опрошенных</w:t>
            </w:r>
          </w:p>
        </w:tc>
      </w:tr>
      <w:tr w:rsidR="004A7E89" w:rsidRPr="00865DDE" w:rsidTr="001770ED">
        <w:tc>
          <w:tcPr>
            <w:tcW w:w="3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jc w:val="both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5. Выполнение профилактических программных мероприятий согласно перечню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7E89" w:rsidRPr="00865DDE" w:rsidRDefault="004A7E89" w:rsidP="001770ED">
            <w:pPr>
              <w:spacing w:before="88" w:after="88" w:line="240" w:lineRule="auto"/>
              <w:rPr>
                <w:rFonts w:ascii="Tahoma" w:eastAsia="Times New Roman" w:hAnsi="Tahoma" w:cs="Tahoma"/>
                <w:sz w:val="15"/>
                <w:szCs w:val="15"/>
              </w:rPr>
            </w:pPr>
            <w:r w:rsidRPr="00865DDE">
              <w:rPr>
                <w:rFonts w:ascii="Times New Roman" w:eastAsia="Times New Roman" w:hAnsi="Times New Roman" w:cs="Times New Roman"/>
                <w:sz w:val="28"/>
                <w:szCs w:val="28"/>
              </w:rPr>
              <w:t> 100% мероприятий, предусмотренных перечнем</w:t>
            </w:r>
          </w:p>
        </w:tc>
      </w:tr>
    </w:tbl>
    <w:p w:rsidR="004A7E89" w:rsidRPr="00865DDE" w:rsidRDefault="004A7E89" w:rsidP="004A7E89">
      <w:pPr>
        <w:shd w:val="clear" w:color="auto" w:fill="FFFFFF"/>
        <w:spacing w:before="88" w:after="88" w:line="240" w:lineRule="auto"/>
        <w:ind w:firstLine="709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Оценка эффективности профилактических мероприятий осуществляется по итогам опроса. Опрос проводится среди лиц, в отношении которых проводились проверочные мероприятия, иных подконтрольных лиц и лиц, участвующих в проведении профилактических мероприятий. Опрос проводится работниками администрации Мёдовского сельского поселения с использованием разработанной ими анкеты.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        Результаты опроса и информация о достижении отчетных показателей реализации Программы размещаются на официальном сайте администрации Мёдовского сельского поселения Богучарского муниципального района Воронежской области в информационно-телекоммуникационной сети Интернет. Ресурсное обеспечение Программы включает в себя кадровое и информационно-аналитическое обеспечение ее реализации.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ind w:firstLine="709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Информационно-аналитическое обеспечение реализации Программы осуществляется с использованием официального сайта администрации Мёдовского </w:t>
      </w:r>
      <w:r w:rsidRPr="00865DDE">
        <w:rPr>
          <w:rFonts w:ascii="Times New Roman" w:eastAsia="Times New Roman" w:hAnsi="Times New Roman" w:cs="Times New Roman"/>
          <w:sz w:val="28"/>
          <w:szCs w:val="28"/>
        </w:rPr>
        <w:lastRenderedPageBreak/>
        <w:t>сельского поселения Богучарского муниципального района Воронежской области в информационно-телекоммуникационной сети Интернет.</w:t>
      </w:r>
    </w:p>
    <w:p w:rsidR="004A7E89" w:rsidRPr="00865DDE" w:rsidRDefault="004A7E89" w:rsidP="004A7E89">
      <w:pPr>
        <w:shd w:val="clear" w:color="auto" w:fill="FFFFFF"/>
        <w:spacing w:before="88" w:after="0" w:line="240" w:lineRule="auto"/>
        <w:jc w:val="both"/>
        <w:rPr>
          <w:rFonts w:ascii="Tahoma" w:eastAsia="Times New Roman" w:hAnsi="Tahoma" w:cs="Tahoma"/>
          <w:sz w:val="15"/>
          <w:szCs w:val="15"/>
        </w:rPr>
      </w:pPr>
      <w:r w:rsidRPr="00865DD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A7E89" w:rsidRPr="00865DDE" w:rsidRDefault="004A7E89" w:rsidP="004A7E89">
      <w:pPr>
        <w:spacing w:line="240" w:lineRule="auto"/>
      </w:pPr>
    </w:p>
    <w:p w:rsidR="004A7E89" w:rsidRDefault="004A7E89" w:rsidP="004A7E89"/>
    <w:p w:rsidR="004004EF" w:rsidRDefault="00A13568"/>
    <w:sectPr w:rsidR="004004EF" w:rsidSect="00D1312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E89"/>
    <w:rsid w:val="000A2EC8"/>
    <w:rsid w:val="001742D7"/>
    <w:rsid w:val="00185208"/>
    <w:rsid w:val="004A7E89"/>
    <w:rsid w:val="005A4348"/>
    <w:rsid w:val="00A13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E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4A7E89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Style1">
    <w:name w:val="Style1"/>
    <w:basedOn w:val="a"/>
    <w:uiPriority w:val="99"/>
    <w:rsid w:val="004A7E89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4A7E89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4A7E89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4A7E8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4A7E8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E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4A7E89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Style1">
    <w:name w:val="Style1"/>
    <w:basedOn w:val="a"/>
    <w:uiPriority w:val="99"/>
    <w:rsid w:val="004A7E89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4A7E89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uiPriority w:val="99"/>
    <w:rsid w:val="004A7E89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4A7E8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4A7E89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1775</Words>
  <Characters>10123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Matvienko-GV</dc:creator>
  <cp:lastModifiedBy>Adm-Medovo</cp:lastModifiedBy>
  <cp:revision>2</cp:revision>
  <dcterms:created xsi:type="dcterms:W3CDTF">2025-01-10T07:24:00Z</dcterms:created>
  <dcterms:modified xsi:type="dcterms:W3CDTF">2025-01-10T11:40:00Z</dcterms:modified>
</cp:coreProperties>
</file>